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Jahresvertrag Baumpflegearbeiten im Stadtgebiet Erkelenz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ZV-LDL-2026/37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Jahresvertrag Baumpflegearbeiten im Stadtgebiet Erkelenz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